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305F" w14:textId="6397C126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ins w:id="2" w:author="Intel" w:date="2016-11-10T10:32:00Z">
        <w:r w:rsidR="00DA5CC5">
          <w:rPr>
            <w:rFonts w:ascii="Arial" w:eastAsia="MS Mincho" w:hAnsi="Arial" w:cs="Arial"/>
            <w:b/>
            <w:sz w:val="24"/>
            <w:szCs w:val="24"/>
            <w:lang w:eastAsia="ja-JP"/>
          </w:rPr>
          <w:t>434</w:t>
        </w:r>
      </w:ins>
      <w:del w:id="3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  <w:del w:id="4" w:author="Intel" w:date="2016-11-09T09:20:00Z">
        <w:r w:rsidR="000E62FC" w:rsidDel="006C46F1">
          <w:rPr>
            <w:rFonts w:ascii="Arial" w:eastAsia="MS Mincho" w:hAnsi="Arial" w:cs="Arial"/>
            <w:b/>
            <w:sz w:val="24"/>
            <w:szCs w:val="24"/>
            <w:lang w:eastAsia="ja-JP"/>
          </w:rPr>
          <w:delText>5</w:delText>
        </w:r>
      </w:del>
      <w:del w:id="5" w:author="Intel" w:date="2016-11-10T10:32:00Z">
        <w:r w:rsidR="000E62FC" w:rsidDel="00771498">
          <w:rPr>
            <w:rFonts w:ascii="Arial" w:eastAsia="MS Mincho" w:hAnsi="Arial" w:cs="Arial"/>
            <w:b/>
            <w:sz w:val="24"/>
            <w:szCs w:val="24"/>
            <w:lang w:eastAsia="ja-JP"/>
          </w:rPr>
          <w:delText>4</w:delText>
        </w:r>
      </w:del>
    </w:p>
    <w:p w14:paraId="5FD092F0" w14:textId="210E7297" w:rsidR="00063CCF" w:rsidRPr="00B4181D" w:rsidDel="006C46F1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del w:id="6" w:author="Intel" w:date="2016-11-09T09:20:00Z"/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ins w:id="7" w:author="Intel" w:date="2016-11-10T10:32:00Z">
        <w:r w:rsidR="00771498">
          <w:rPr>
            <w:rFonts w:ascii="Arial" w:eastAsia="MS Mincho" w:hAnsi="Arial" w:cs="Arial"/>
            <w:b/>
            <w:i/>
            <w:color w:val="0070C0"/>
            <w:lang w:eastAsia="ja-JP"/>
          </w:rPr>
          <w:t>3</w:t>
        </w:r>
      </w:ins>
      <w:ins w:id="8" w:author="Intel" w:date="2016-11-11T04:06:00Z">
        <w:r w:rsidR="00DA5CC5">
          <w:rPr>
            <w:rFonts w:ascii="Arial" w:eastAsia="MS Mincho" w:hAnsi="Arial" w:cs="Arial"/>
            <w:b/>
            <w:i/>
            <w:color w:val="0070C0"/>
            <w:lang w:eastAsia="ja-JP"/>
          </w:rPr>
          <w:t>413</w:t>
        </w:r>
      </w:ins>
      <w:del w:id="9" w:author="Intel" w:date="2016-11-10T10:32:00Z">
        <w:r w:rsidR="000E62FC" w:rsidDel="00771498">
          <w:rPr>
            <w:rFonts w:ascii="Arial" w:eastAsia="MS Mincho" w:hAnsi="Arial" w:cs="Arial"/>
            <w:b/>
            <w:i/>
            <w:color w:val="0070C0"/>
            <w:lang w:eastAsia="ja-JP"/>
          </w:rPr>
          <w:delText>3</w:delText>
        </w:r>
      </w:del>
      <w:del w:id="10" w:author="Intel" w:date="2016-11-09T09:20:00Z">
        <w:r w:rsidR="000E62FC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092</w:delText>
        </w:r>
        <w:r w:rsidR="00063CCF" w:rsidRPr="00B4181D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)</w:delText>
        </w:r>
      </w:del>
    </w:p>
    <w:p w14:paraId="5FA1E6A4" w14:textId="77777777" w:rsidR="00063CCF" w:rsidRPr="006F00CA" w:rsidRDefault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sz w:val="24"/>
          <w:szCs w:val="24"/>
        </w:rPr>
        <w:pPrChange w:id="11" w:author="Intel" w:date="2016-11-09T09:20:00Z">
          <w:pPr>
            <w:spacing w:after="0"/>
          </w:pPr>
        </w:pPrChange>
      </w:pPr>
    </w:p>
    <w:p w14:paraId="6119F92B" w14:textId="77777777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</w:t>
      </w:r>
      <w:r w:rsidR="00AD61DA">
        <w:rPr>
          <w:rFonts w:ascii="Arial" w:hAnsi="Arial"/>
          <w:sz w:val="24"/>
          <w:szCs w:val="24"/>
        </w:rPr>
        <w:t xml:space="preserve">- </w:t>
      </w:r>
      <w:r w:rsidR="00E77EC9">
        <w:rPr>
          <w:rFonts w:ascii="Arial" w:hAnsi="Arial"/>
          <w:sz w:val="24"/>
          <w:szCs w:val="24"/>
        </w:rPr>
        <w:t>Subscription Provisioning and Authentication</w:t>
      </w:r>
    </w:p>
    <w:p w14:paraId="3C78CD6C" w14:textId="77777777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7.1</w:t>
      </w:r>
    </w:p>
    <w:p w14:paraId="016D8A2B" w14:textId="1E89128F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</w:rPr>
        <w:t>Intel Corporation</w:t>
      </w:r>
      <w:r w:rsidR="00377588" w:rsidRPr="00377588">
        <w:rPr>
          <w:rFonts w:ascii="Arial" w:hAnsi="Arial"/>
          <w:color w:val="000000" w:themeColor="text1"/>
          <w:sz w:val="24"/>
          <w:szCs w:val="24"/>
        </w:rPr>
        <w:t xml:space="preserve">, </w:t>
      </w:r>
      <w:r w:rsidR="00FA415F" w:rsidRPr="00377588">
        <w:rPr>
          <w:rFonts w:ascii="Arial" w:hAnsi="Arial"/>
          <w:color w:val="000000" w:themeColor="text1"/>
          <w:sz w:val="24"/>
          <w:szCs w:val="24"/>
        </w:rPr>
        <w:t>Qualcomm</w:t>
      </w:r>
      <w:r w:rsidR="00A27E9B" w:rsidRPr="00377588">
        <w:rPr>
          <w:rFonts w:ascii="Arial" w:hAnsi="Arial"/>
          <w:color w:val="000000" w:themeColor="text1"/>
          <w:sz w:val="24"/>
          <w:szCs w:val="24"/>
        </w:rPr>
        <w:t>, Nokia</w:t>
      </w:r>
    </w:p>
    <w:p w14:paraId="625A569B" w14:textId="77777777" w:rsidR="002D5E28" w:rsidRPr="002D5E28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Ana Lucia Pinheiro (ana.lucia.a.pinheiro@intel.com)</w:t>
      </w:r>
    </w:p>
    <w:p w14:paraId="3EB960FC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CA7F55" w14:textId="77777777" w:rsidR="009633F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</w:p>
    <w:p w14:paraId="3B83CD46" w14:textId="77777777" w:rsidR="009633F0" w:rsidRDefault="009633F0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This is a merge of the following tdocs: S1-163073, S1-163092, S1-163142, S1-163146</w:t>
      </w:r>
    </w:p>
    <w:p w14:paraId="4A66D7C3" w14:textId="77777777" w:rsidR="00A0766F" w:rsidRDefault="000E62FC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This contribution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>adds the following requirement</w:t>
      </w:r>
      <w:r w:rsidR="00213CC8">
        <w:rPr>
          <w:rFonts w:ascii="Arial" w:eastAsia="Calibri" w:hAnsi="Arial" w:cs="Arial"/>
          <w:i/>
          <w:sz w:val="24"/>
          <w:szCs w:val="24"/>
          <w:lang w:val="nl-NL"/>
        </w:rPr>
        <w:t>s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 xml:space="preserve">related to subscription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that are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>missing from paragraph 6.14 (Subscription aspects) in the specifications:</w:t>
      </w:r>
    </w:p>
    <w:p w14:paraId="366CC33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5F5148B7" w14:textId="6C9D7298" w:rsidR="00874002" w:rsidRPr="00DA5CC5" w:rsidRDefault="00DA5CC5" w:rsidP="00DA5CC5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Existing p</w:t>
      </w:r>
      <w:r w:rsidR="009F11E9" w:rsidRPr="00874002">
        <w:rPr>
          <w:rFonts w:ascii="Times New Roman" w:hAnsi="Times New Roman" w:cs="Times New Roman"/>
          <w:b/>
          <w:sz w:val="20"/>
          <w:szCs w:val="20"/>
        </w:rPr>
        <w:t>otential requirement</w:t>
      </w:r>
      <w:r w:rsidR="00874002">
        <w:rPr>
          <w:rFonts w:ascii="Times New Roman" w:hAnsi="Times New Roman" w:cs="Times New Roman"/>
          <w:b/>
          <w:sz w:val="20"/>
          <w:szCs w:val="20"/>
        </w:rPr>
        <w:t>s</w:t>
      </w:r>
      <w:r w:rsidR="009F11E9" w:rsidRPr="00874002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202DC650" w14:textId="77777777" w:rsidR="00DA5CC5" w:rsidRPr="00874002" w:rsidRDefault="00DA5CC5" w:rsidP="00DA5CC5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69F23358" w14:textId="4C5F7F54" w:rsidR="00874002" w:rsidRDefault="00500663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sz w:val="20"/>
          <w:szCs w:val="20"/>
        </w:rPr>
        <w:t>The 3GPP system shall support a resource efficient mechanism to provide service parameters and activate groups of devices.</w:t>
      </w:r>
      <w:r w:rsidR="00874002" w:rsidRPr="008740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1DB3AC" w14:textId="336B7D7A" w:rsidR="00DA5CC5" w:rsidRPr="00874002" w:rsidRDefault="00DA5CC5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And</w:t>
      </w:r>
    </w:p>
    <w:p w14:paraId="2554F44D" w14:textId="77777777" w:rsidR="00DA5CC5" w:rsidRDefault="00500663" w:rsidP="00DA5CC5">
      <w:pPr>
        <w:ind w:left="720"/>
      </w:pPr>
      <w:r w:rsidRPr="00874002">
        <w:t>The 3GPP network shall support a resource efficient mechanism to manage (e.g., provide service parameters, activate, deactivate) devices, including groups of devices.</w:t>
      </w:r>
    </w:p>
    <w:p w14:paraId="30C01AED" w14:textId="472CE3D9" w:rsidR="00DA5CC5" w:rsidRPr="00DA5CC5" w:rsidRDefault="00DA5CC5" w:rsidP="00DA5CC5">
      <w:pPr>
        <w:ind w:left="720"/>
      </w:pPr>
      <w:r w:rsidRPr="00DA5CC5">
        <w:rPr>
          <w:b/>
        </w:rPr>
        <w:t xml:space="preserve">Combined and </w:t>
      </w:r>
      <w:r w:rsidR="00874002" w:rsidRPr="00DA5CC5">
        <w:rPr>
          <w:b/>
        </w:rPr>
        <w:t>phrased as</w:t>
      </w:r>
      <w:r w:rsidR="009F11E9" w:rsidRPr="00DA5CC5">
        <w:rPr>
          <w:b/>
        </w:rPr>
        <w:t xml:space="preserve">: </w:t>
      </w:r>
      <w:r w:rsidR="00D36EA5" w:rsidRPr="00DA5CC5">
        <w:rPr>
          <w:rFonts w:eastAsia="Times New Roman"/>
          <w:iCs/>
        </w:rPr>
        <w:t xml:space="preserve">The </w:t>
      </w:r>
      <w:r w:rsidR="00250FD4" w:rsidRPr="00DA5CC5">
        <w:rPr>
          <w:rFonts w:eastAsia="Times New Roman"/>
          <w:iCs/>
        </w:rPr>
        <w:t>5G</w:t>
      </w:r>
      <w:r w:rsidR="00D36EA5" w:rsidRPr="00DA5CC5">
        <w:rPr>
          <w:rFonts w:eastAsia="Times New Roman"/>
          <w:iCs/>
        </w:rPr>
        <w:t xml:space="preserve"> system shall provide an efficient mechanism to support (e.g., provide mobility management, configuration, </w:t>
      </w:r>
      <w:proofErr w:type="gramStart"/>
      <w:r w:rsidR="00D36EA5" w:rsidRPr="00DA5CC5">
        <w:rPr>
          <w:rFonts w:eastAsia="Times New Roman"/>
          <w:iCs/>
        </w:rPr>
        <w:t>activation/de-activation</w:t>
      </w:r>
      <w:proofErr w:type="gramEnd"/>
      <w:r w:rsidR="00D36EA5" w:rsidRPr="00DA5CC5">
        <w:rPr>
          <w:rFonts w:eastAsia="Times New Roman"/>
          <w:iCs/>
        </w:rPr>
        <w:t>)</w:t>
      </w:r>
      <w:r w:rsidR="002506C3" w:rsidRPr="00DA5CC5">
        <w:rPr>
          <w:rFonts w:eastAsia="Times New Roman"/>
          <w:iCs/>
        </w:rPr>
        <w:t xml:space="preserve"> a</w:t>
      </w:r>
      <w:r w:rsidR="00D36EA5" w:rsidRPr="00DA5CC5">
        <w:rPr>
          <w:rFonts w:eastAsia="Times New Roman"/>
          <w:iCs/>
        </w:rPr>
        <w:t xml:space="preserve"> </w:t>
      </w:r>
      <w:r w:rsidR="00D36EA5" w:rsidRPr="00DA5CC5">
        <w:rPr>
          <w:rFonts w:eastAsia="Times New Roman"/>
          <w:iCs/>
        </w:rPr>
        <w:t>group of devices with common attributes (e.g., all sensors embedded in a bridge, smart meters belonging to the same company).</w:t>
      </w:r>
    </w:p>
    <w:p w14:paraId="1ED67ECE" w14:textId="54D5D2DC" w:rsidR="00990754" w:rsidRPr="00DA5CC5" w:rsidRDefault="00DA5CC5" w:rsidP="00DA5CC5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Existing p</w:t>
      </w:r>
      <w:r w:rsidR="00990754" w:rsidRPr="00DA5CC5">
        <w:rPr>
          <w:rFonts w:ascii="Times New Roman" w:hAnsi="Times New Roman" w:cs="Times New Roman"/>
          <w:b/>
          <w:sz w:val="20"/>
          <w:szCs w:val="20"/>
        </w:rPr>
        <w:t xml:space="preserve">otential requirement: </w:t>
      </w:r>
      <w:r w:rsidR="00990754" w:rsidRPr="00DA5CC5">
        <w:rPr>
          <w:rFonts w:ascii="Times New Roman" w:hAnsi="Times New Roman" w:cs="Times New Roman"/>
          <w:sz w:val="20"/>
          <w:szCs w:val="20"/>
        </w:rPr>
        <w:t>The 3GPP system shall support a mechanism to provision on-demand connectivity based on operator policy.</w:t>
      </w:r>
    </w:p>
    <w:p w14:paraId="3DB9816B" w14:textId="77777777" w:rsidR="00DA5CC5" w:rsidRDefault="00DA5CC5" w:rsidP="00990754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727E121B" w14:textId="7F43EC32" w:rsidR="00990754" w:rsidRPr="00990754" w:rsidRDefault="00990754" w:rsidP="00990754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DA5CC5">
        <w:rPr>
          <w:rFonts w:ascii="Times New Roman" w:hAnsi="Times New Roman" w:cs="Times New Roman"/>
          <w:b/>
          <w:sz w:val="20"/>
          <w:szCs w:val="20"/>
        </w:rPr>
        <w:t>Rephrased to:</w:t>
      </w:r>
      <w:r w:rsidRPr="00DA5CC5">
        <w:rPr>
          <w:rFonts w:ascii="Times New Roman" w:hAnsi="Times New Roman" w:cs="Times New Roman"/>
          <w:sz w:val="20"/>
          <w:szCs w:val="20"/>
        </w:rPr>
        <w:t xml:space="preserve"> The 5G system shall support a mechanism to provision on-demand connectivity based on operator policy.</w:t>
      </w:r>
      <w:r w:rsidR="00C227FA">
        <w:rPr>
          <w:rFonts w:ascii="Times New Roman" w:hAnsi="Times New Roman" w:cs="Times New Roman"/>
          <w:sz w:val="20"/>
          <w:szCs w:val="20"/>
        </w:rPr>
        <w:t xml:space="preserve"> </w:t>
      </w:r>
      <w:r w:rsidR="00C227FA" w:rsidRPr="00DA5CC5">
        <w:rPr>
          <w:rFonts w:ascii="Times New Roman" w:hAnsi="Times New Roman" w:cs="Times New Roman"/>
          <w:sz w:val="20"/>
          <w:szCs w:val="20"/>
        </w:rPr>
        <w:t xml:space="preserve">This on-demand mechanism should enable means for a user to </w:t>
      </w:r>
      <w:r w:rsidR="00DA5CC5">
        <w:rPr>
          <w:rFonts w:ascii="Times New Roman" w:hAnsi="Times New Roman" w:cs="Times New Roman"/>
          <w:sz w:val="20"/>
          <w:szCs w:val="20"/>
        </w:rPr>
        <w:t>request</w:t>
      </w:r>
      <w:r w:rsidR="00C227FA" w:rsidRPr="00DA5CC5">
        <w:rPr>
          <w:rFonts w:ascii="Times New Roman" w:hAnsi="Times New Roman" w:cs="Times New Roman"/>
          <w:sz w:val="20"/>
          <w:szCs w:val="20"/>
        </w:rPr>
        <w:t xml:space="preserve"> on-the-spot </w:t>
      </w:r>
      <w:r w:rsidR="00DA5CC5">
        <w:rPr>
          <w:rFonts w:ascii="Times New Roman" w:hAnsi="Times New Roman" w:cs="Times New Roman"/>
          <w:sz w:val="20"/>
          <w:szCs w:val="20"/>
        </w:rPr>
        <w:t>network c</w:t>
      </w:r>
      <w:r w:rsidR="00C227FA" w:rsidRPr="00DA5CC5">
        <w:rPr>
          <w:rFonts w:ascii="Times New Roman" w:hAnsi="Times New Roman" w:cs="Times New Roman"/>
          <w:sz w:val="20"/>
          <w:szCs w:val="20"/>
        </w:rPr>
        <w:t>onnectivity while providing operators with identification and security tools for the provided connectivity.</w:t>
      </w:r>
      <w:r w:rsidR="00C227FA">
        <w:rPr>
          <w:rFonts w:eastAsia="Times New Roman"/>
        </w:rPr>
        <w:t> </w:t>
      </w:r>
    </w:p>
    <w:p w14:paraId="4EEE993B" w14:textId="77777777" w:rsidR="00990754" w:rsidRDefault="0099075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169F6603" w14:textId="77777777" w:rsidR="00250FD4" w:rsidRDefault="00250FD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7C193E61" w14:textId="4EACC631" w:rsidR="00250FD4" w:rsidRDefault="00250FD4" w:rsidP="00250FD4">
      <w:r>
        <w:t>In addition, the following changes are proposed to the requirements already existing in paragraph 6.14.2:</w:t>
      </w:r>
    </w:p>
    <w:p w14:paraId="275930BE" w14:textId="0EA2DD1E" w:rsidR="00250FD4" w:rsidRPr="00250FD4" w:rsidRDefault="00250FD4" w:rsidP="00250FD4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The 3GPP system shall be able to provide mechanisms to change the association between a subscription and address/number of an </w:t>
      </w:r>
      <w:proofErr w:type="spellStart"/>
      <w:r w:rsidRPr="00250FD4">
        <w:rPr>
          <w:rFonts w:ascii="Times New Roman" w:eastAsia="Malgun Gothic" w:hAnsi="Times New Roman" w:cs="Times New Roman"/>
          <w:sz w:val="20"/>
          <w:szCs w:val="20"/>
        </w:rPr>
        <w:t>IoT</w:t>
      </w:r>
      <w:proofErr w:type="spellEnd"/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 device </w:t>
      </w:r>
      <w:ins w:id="12" w:author="Covell, Betsy (Nokia - US)" w:date="2016-10-20T13:40:00Z">
        <w:r w:rsidRPr="00250FD4">
          <w:rPr>
            <w:rFonts w:ascii="Times New Roman" w:eastAsia="Malgun Gothic" w:hAnsi="Times New Roman" w:cs="Times New Roman"/>
            <w:sz w:val="20"/>
            <w:szCs w:val="20"/>
          </w:rPr>
          <w:t xml:space="preserve">(e.g., changing the owner and subscription information associated with the device)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within the same operator and in between different operators in an automated </w:t>
      </w:r>
      <w:ins w:id="13" w:author="Betsy Covell" w:date="2016-11-08T14:29:00Z">
        <w:r w:rsidR="005E61A1">
          <w:rPr>
            <w:rFonts w:ascii="Times New Roman" w:hAnsi="Times New Roman" w:cs="Times New Roman"/>
            <w:sz w:val="20"/>
            <w:szCs w:val="20"/>
          </w:rPr>
          <w:t xml:space="preserve">or manual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way. </w:t>
      </w:r>
    </w:p>
    <w:p w14:paraId="23AFBE4B" w14:textId="6F561B23" w:rsidR="00250FD4" w:rsidRPr="00250FD4" w:rsidRDefault="00250FD4" w:rsidP="00250FD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hAnsi="Times New Roman" w:cs="Times New Roman"/>
          <w:sz w:val="20"/>
          <w:szCs w:val="20"/>
        </w:rPr>
        <w:t xml:space="preserve">The 3GPP system shall be able to support identification of subscriptions independently of identification of devices. </w:t>
      </w:r>
      <w:ins w:id="14" w:author="Jack Nasielski" w:date="2016-10-20T16:12:00Z">
        <w:r w:rsidRPr="00250FD4">
          <w:rPr>
            <w:rFonts w:ascii="Times New Roman" w:hAnsi="Times New Roman" w:cs="Times New Roman"/>
            <w:sz w:val="20"/>
            <w:szCs w:val="20"/>
          </w:rPr>
          <w:t>Both identities shall be secure.</w:t>
        </w:r>
      </w:ins>
    </w:p>
    <w:p w14:paraId="09F8C2E3" w14:textId="77777777" w:rsidR="00250FD4" w:rsidRDefault="00250FD4" w:rsidP="00250FD4"/>
    <w:p w14:paraId="5B2DD7F5" w14:textId="77777777" w:rsidR="00250FD4" w:rsidRPr="00250FD4" w:rsidRDefault="00250FD4" w:rsidP="00250FD4"/>
    <w:p w14:paraId="2DA40F90" w14:textId="77777777" w:rsidR="00996F0D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&lt;&lt;</w:t>
      </w:r>
      <w:r w:rsidR="000E62FC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</w:t>
      </w:r>
      <w:r w:rsidR="00DB7886"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bookmarkStart w:id="15" w:name="_Toc460310039"/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&gt;&gt;</w:t>
      </w:r>
    </w:p>
    <w:p w14:paraId="09F5C1D6" w14:textId="77777777" w:rsidR="002D5E28" w:rsidRPr="00254DD6" w:rsidRDefault="002D5E28" w:rsidP="002D5E28">
      <w:pPr>
        <w:pStyle w:val="Heading3"/>
      </w:pPr>
      <w:bookmarkStart w:id="16" w:name="_Toc460310032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16"/>
    </w:p>
    <w:p w14:paraId="3419DCE6" w14:textId="77777777" w:rsidR="002D5E28" w:rsidRPr="004C3551" w:rsidRDefault="002D5E28" w:rsidP="002D5E2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14:paraId="5F3C3932" w14:textId="45494B54" w:rsidR="002D5E28" w:rsidRPr="005A1750" w:rsidRDefault="002D5E28" w:rsidP="002D5E2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17" w:author="Covell, Betsy (Nokia - US)" w:date="2016-10-20T13:40:00Z">
        <w:r w:rsidR="00D36EA5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</w:t>
      </w:r>
      <w:r w:rsidR="00E04F7D" w:rsidRPr="004239CA">
        <w:rPr>
          <w:rFonts w:eastAsia="Malgun Gothic"/>
        </w:rPr>
        <w:t>in an automated</w:t>
      </w:r>
      <w:r w:rsidR="00E04F7D">
        <w:rPr>
          <w:rFonts w:eastAsia="Malgun Gothic"/>
        </w:rPr>
        <w:t xml:space="preserve"> </w:t>
      </w:r>
      <w:ins w:id="18" w:author="Nasielski, Jack" w:date="2016-11-08T09:13:00Z">
        <w:r w:rsidR="00E04F7D">
          <w:rPr>
            <w:rFonts w:eastAsia="Malgun Gothic"/>
          </w:rPr>
          <w:t>or manual</w:t>
        </w:r>
      </w:ins>
      <w:r w:rsidR="00E04F7D" w:rsidRPr="004239CA">
        <w:rPr>
          <w:rFonts w:eastAsia="Malgun Gothic"/>
        </w:rPr>
        <w:t xml:space="preserve"> way</w:t>
      </w:r>
      <w:r w:rsidRPr="005A1750">
        <w:t xml:space="preserve">. </w:t>
      </w:r>
    </w:p>
    <w:p w14:paraId="246B249C" w14:textId="77777777" w:rsidR="002D5E28" w:rsidRPr="00254DD6" w:rsidRDefault="002D5E28" w:rsidP="002D5E28">
      <w:pPr>
        <w:rPr>
          <w:lang w:eastAsia="zh-CN"/>
        </w:rPr>
      </w:pPr>
      <w:r w:rsidRPr="00254DD6">
        <w:lastRenderedPageBreak/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  <w:r w:rsidR="009F11E9">
        <w:rPr>
          <w:lang w:eastAsia="zh-CN"/>
        </w:rPr>
        <w:t xml:space="preserve"> </w:t>
      </w:r>
      <w:ins w:id="19" w:author="Jack Nasielski" w:date="2016-10-20T16:12:00Z">
        <w:r w:rsidR="009F11E9" w:rsidRPr="00E66CAD">
          <w:rPr>
            <w:lang w:eastAsia="zh-CN"/>
          </w:rPr>
          <w:t>Both identities shall be secure.</w:t>
        </w:r>
      </w:ins>
    </w:p>
    <w:p w14:paraId="3D68284C" w14:textId="77777777" w:rsidR="002D5E28" w:rsidRDefault="002D5E28" w:rsidP="002D5E28">
      <w:pPr>
        <w:rPr>
          <w:ins w:id="20" w:author="Intel" w:date="2016-11-09T02:2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14:paraId="7E9A17F0" w14:textId="3AE5892E" w:rsidR="00874002" w:rsidRDefault="00874002" w:rsidP="00FA415F">
      <w:pPr>
        <w:rPr>
          <w:rFonts w:eastAsia="Times New Roman"/>
          <w:iCs/>
        </w:rPr>
      </w:pPr>
      <w:ins w:id="21" w:author="Intel" w:date="2016-11-09T02:23:00Z">
        <w:r w:rsidRPr="009F11E9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>5G</w:t>
        </w:r>
        <w:r w:rsidRPr="009F11E9">
          <w:rPr>
            <w:rFonts w:eastAsia="Times New Roman"/>
            <w:iCs/>
          </w:rPr>
          <w:t xml:space="preserve"> system shall provide an efficient mechanism to support (e.g., provide mobility management, configuration, activation/de-activation) </w:t>
        </w:r>
      </w:ins>
      <w:ins w:id="22" w:author="Intel" w:date="2016-11-10T10:32:00Z">
        <w:r w:rsidR="00771498" w:rsidRPr="00DA5CC5">
          <w:rPr>
            <w:rFonts w:eastAsia="Times New Roman"/>
            <w:iCs/>
          </w:rPr>
          <w:t>a</w:t>
        </w:r>
        <w:r w:rsidR="00771498">
          <w:rPr>
            <w:rFonts w:eastAsia="Times New Roman"/>
            <w:iCs/>
          </w:rPr>
          <w:t xml:space="preserve"> </w:t>
        </w:r>
      </w:ins>
      <w:ins w:id="23" w:author="Intel" w:date="2016-11-09T02:23:00Z">
        <w:r w:rsidRPr="009F11E9">
          <w:rPr>
            <w:rFonts w:eastAsia="Times New Roman"/>
            <w:iCs/>
          </w:rPr>
          <w:t>group of devices with common attributes (e.g., all sensors embedded in a bridge, smart meters belonging to the same c</w:t>
        </w:r>
        <w:r w:rsidR="00043035">
          <w:rPr>
            <w:rFonts w:eastAsia="Times New Roman"/>
            <w:iCs/>
          </w:rPr>
          <w:t>ompany)</w:t>
        </w:r>
        <w:bookmarkStart w:id="24" w:name="_GoBack"/>
        <w:bookmarkEnd w:id="24"/>
        <w:r w:rsidRPr="00920C63">
          <w:rPr>
            <w:rFonts w:eastAsia="Times New Roman"/>
            <w:iCs/>
          </w:rPr>
          <w:t>.</w:t>
        </w:r>
      </w:ins>
    </w:p>
    <w:p w14:paraId="03DE9DE1" w14:textId="6F11578F" w:rsidR="00DA5CC5" w:rsidRDefault="00DA5CC5" w:rsidP="00FA415F">
      <w:ins w:id="25" w:author="Intel" w:date="2016-11-11T04:14:00Z">
        <w:r w:rsidRPr="00DA5CC5">
          <w:t>The 5G system shall support a mechanism to provision on-demand connectivity based on operator policy. This on-demand mechanism should enable means for a user to request on-the-spot network connectivity while providing operators with identification and security tools for the provided connectivity.</w:t>
        </w:r>
      </w:ins>
    </w:p>
    <w:p w14:paraId="69154F47" w14:textId="77777777" w:rsidR="00DA5CC5" w:rsidRDefault="00DA5CC5" w:rsidP="002D5E28">
      <w:pPr>
        <w:pStyle w:val="EditorsNote"/>
      </w:pPr>
    </w:p>
    <w:p w14:paraId="5F860E75" w14:textId="77777777" w:rsidR="002D5E28" w:rsidRPr="00254DD6" w:rsidRDefault="002D5E28" w:rsidP="002D5E2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bookmarkEnd w:id="0"/>
    <w:bookmarkEnd w:id="1"/>
    <w:bookmarkEnd w:id="15"/>
    <w:p w14:paraId="34E59976" w14:textId="77777777" w:rsidR="002D5E28" w:rsidRPr="002D5E28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</w:p>
    <w:sectPr w:rsidR="002D5E28" w:rsidRPr="002D5E2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ADDCB" w14:textId="77777777" w:rsidR="00F75A83" w:rsidRDefault="00F75A83">
      <w:r>
        <w:separator/>
      </w:r>
    </w:p>
  </w:endnote>
  <w:endnote w:type="continuationSeparator" w:id="0">
    <w:p w14:paraId="22946D24" w14:textId="77777777" w:rsidR="00F75A83" w:rsidRDefault="00F7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F581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D5673" w14:textId="77777777" w:rsidR="00F75A83" w:rsidRDefault="00F75A83">
      <w:r>
        <w:separator/>
      </w:r>
    </w:p>
  </w:footnote>
  <w:footnote w:type="continuationSeparator" w:id="0">
    <w:p w14:paraId="0F0A1907" w14:textId="77777777" w:rsidR="00F75A83" w:rsidRDefault="00F75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83C95"/>
    <w:multiLevelType w:val="hybridMultilevel"/>
    <w:tmpl w:val="0854D7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8054905"/>
    <w:multiLevelType w:val="hybridMultilevel"/>
    <w:tmpl w:val="35EC2736"/>
    <w:lvl w:ilvl="0" w:tplc="BF604B0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  <w15:person w15:author="Jack Nasielski">
    <w15:presenceInfo w15:providerId="None" w15:userId="Jack Nasielski"/>
  </w15:person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43035"/>
    <w:rsid w:val="000537AE"/>
    <w:rsid w:val="00055160"/>
    <w:rsid w:val="000602CC"/>
    <w:rsid w:val="00063CCF"/>
    <w:rsid w:val="000678A1"/>
    <w:rsid w:val="000741AE"/>
    <w:rsid w:val="00086F84"/>
    <w:rsid w:val="0009055F"/>
    <w:rsid w:val="00093E7E"/>
    <w:rsid w:val="000963C1"/>
    <w:rsid w:val="000A663A"/>
    <w:rsid w:val="000A7749"/>
    <w:rsid w:val="000B14A6"/>
    <w:rsid w:val="000B5411"/>
    <w:rsid w:val="000C73DE"/>
    <w:rsid w:val="000D6CFC"/>
    <w:rsid w:val="000E5345"/>
    <w:rsid w:val="000E5DBB"/>
    <w:rsid w:val="000E62FC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4F15"/>
    <w:rsid w:val="00206B95"/>
    <w:rsid w:val="00211DBE"/>
    <w:rsid w:val="00212373"/>
    <w:rsid w:val="002138EA"/>
    <w:rsid w:val="00213CC8"/>
    <w:rsid w:val="00214FBD"/>
    <w:rsid w:val="00222897"/>
    <w:rsid w:val="002272EC"/>
    <w:rsid w:val="002332F5"/>
    <w:rsid w:val="00235394"/>
    <w:rsid w:val="002441A6"/>
    <w:rsid w:val="0024743A"/>
    <w:rsid w:val="002506C3"/>
    <w:rsid w:val="00250FD4"/>
    <w:rsid w:val="002537D0"/>
    <w:rsid w:val="0026179F"/>
    <w:rsid w:val="00274E1A"/>
    <w:rsid w:val="002801C1"/>
    <w:rsid w:val="00282213"/>
    <w:rsid w:val="002A63B6"/>
    <w:rsid w:val="002A7EC4"/>
    <w:rsid w:val="002B7582"/>
    <w:rsid w:val="002D5474"/>
    <w:rsid w:val="002D5E28"/>
    <w:rsid w:val="002E251D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7588"/>
    <w:rsid w:val="003825B3"/>
    <w:rsid w:val="0039071F"/>
    <w:rsid w:val="00395CA7"/>
    <w:rsid w:val="0039645E"/>
    <w:rsid w:val="003B1454"/>
    <w:rsid w:val="003B6773"/>
    <w:rsid w:val="003C47A4"/>
    <w:rsid w:val="003E4A55"/>
    <w:rsid w:val="003E534F"/>
    <w:rsid w:val="003F0E1C"/>
    <w:rsid w:val="003F2871"/>
    <w:rsid w:val="0041615F"/>
    <w:rsid w:val="00425E6E"/>
    <w:rsid w:val="0043102A"/>
    <w:rsid w:val="00434026"/>
    <w:rsid w:val="00444225"/>
    <w:rsid w:val="00456FB2"/>
    <w:rsid w:val="00462A9C"/>
    <w:rsid w:val="00476100"/>
    <w:rsid w:val="00481F93"/>
    <w:rsid w:val="00484C95"/>
    <w:rsid w:val="00490362"/>
    <w:rsid w:val="00491516"/>
    <w:rsid w:val="00493655"/>
    <w:rsid w:val="00497E75"/>
    <w:rsid w:val="004A17C7"/>
    <w:rsid w:val="004A24EB"/>
    <w:rsid w:val="004C73FB"/>
    <w:rsid w:val="004F09B5"/>
    <w:rsid w:val="004F2037"/>
    <w:rsid w:val="004F687D"/>
    <w:rsid w:val="00500663"/>
    <w:rsid w:val="00503A3D"/>
    <w:rsid w:val="00505BFA"/>
    <w:rsid w:val="00516FE3"/>
    <w:rsid w:val="005361B4"/>
    <w:rsid w:val="00553E63"/>
    <w:rsid w:val="00554B2F"/>
    <w:rsid w:val="0056013A"/>
    <w:rsid w:val="0056284B"/>
    <w:rsid w:val="0056433F"/>
    <w:rsid w:val="005717A0"/>
    <w:rsid w:val="00582EBF"/>
    <w:rsid w:val="00585746"/>
    <w:rsid w:val="00592721"/>
    <w:rsid w:val="005D735B"/>
    <w:rsid w:val="005E2EC1"/>
    <w:rsid w:val="005E61A1"/>
    <w:rsid w:val="005F1918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2F44"/>
    <w:rsid w:val="00675F4B"/>
    <w:rsid w:val="00686463"/>
    <w:rsid w:val="006917D4"/>
    <w:rsid w:val="006C46F1"/>
    <w:rsid w:val="006C7FC5"/>
    <w:rsid w:val="006D5734"/>
    <w:rsid w:val="006E0EDE"/>
    <w:rsid w:val="006E25E9"/>
    <w:rsid w:val="006E27D4"/>
    <w:rsid w:val="006F17EE"/>
    <w:rsid w:val="006F648E"/>
    <w:rsid w:val="00702A16"/>
    <w:rsid w:val="0070646B"/>
    <w:rsid w:val="0071257D"/>
    <w:rsid w:val="00715D3C"/>
    <w:rsid w:val="00722B78"/>
    <w:rsid w:val="00737DC0"/>
    <w:rsid w:val="00742071"/>
    <w:rsid w:val="00750E27"/>
    <w:rsid w:val="00751B37"/>
    <w:rsid w:val="00771498"/>
    <w:rsid w:val="00776E7B"/>
    <w:rsid w:val="00795FD8"/>
    <w:rsid w:val="007A46EF"/>
    <w:rsid w:val="007E057B"/>
    <w:rsid w:val="007E7972"/>
    <w:rsid w:val="007F0E1E"/>
    <w:rsid w:val="007F62EA"/>
    <w:rsid w:val="00804E0C"/>
    <w:rsid w:val="00805423"/>
    <w:rsid w:val="008126BD"/>
    <w:rsid w:val="00820DF3"/>
    <w:rsid w:val="008233FA"/>
    <w:rsid w:val="00831651"/>
    <w:rsid w:val="008362DB"/>
    <w:rsid w:val="00844612"/>
    <w:rsid w:val="0085403D"/>
    <w:rsid w:val="00873A9F"/>
    <w:rsid w:val="00874002"/>
    <w:rsid w:val="00874C3B"/>
    <w:rsid w:val="0088722E"/>
    <w:rsid w:val="00887788"/>
    <w:rsid w:val="008977D4"/>
    <w:rsid w:val="008C537A"/>
    <w:rsid w:val="008C60E9"/>
    <w:rsid w:val="008C703E"/>
    <w:rsid w:val="008D5DFB"/>
    <w:rsid w:val="008D628D"/>
    <w:rsid w:val="008F7A8C"/>
    <w:rsid w:val="008F7F4A"/>
    <w:rsid w:val="009175CF"/>
    <w:rsid w:val="0092056B"/>
    <w:rsid w:val="00920C63"/>
    <w:rsid w:val="009320FA"/>
    <w:rsid w:val="00934894"/>
    <w:rsid w:val="009349FD"/>
    <w:rsid w:val="009421AF"/>
    <w:rsid w:val="00945A06"/>
    <w:rsid w:val="00962E53"/>
    <w:rsid w:val="009633F0"/>
    <w:rsid w:val="0096669E"/>
    <w:rsid w:val="00982D5D"/>
    <w:rsid w:val="00983910"/>
    <w:rsid w:val="009852B1"/>
    <w:rsid w:val="00990754"/>
    <w:rsid w:val="00993F2A"/>
    <w:rsid w:val="00996F0D"/>
    <w:rsid w:val="009A3006"/>
    <w:rsid w:val="009A4E0D"/>
    <w:rsid w:val="009B05F7"/>
    <w:rsid w:val="009C0727"/>
    <w:rsid w:val="009D761B"/>
    <w:rsid w:val="009E1549"/>
    <w:rsid w:val="009E7A21"/>
    <w:rsid w:val="009F11E9"/>
    <w:rsid w:val="00A0766F"/>
    <w:rsid w:val="00A119AA"/>
    <w:rsid w:val="00A13C38"/>
    <w:rsid w:val="00A27E9B"/>
    <w:rsid w:val="00A314B2"/>
    <w:rsid w:val="00A52658"/>
    <w:rsid w:val="00A723CB"/>
    <w:rsid w:val="00A742A4"/>
    <w:rsid w:val="00A81B15"/>
    <w:rsid w:val="00A85DBC"/>
    <w:rsid w:val="00AD61DA"/>
    <w:rsid w:val="00AF1166"/>
    <w:rsid w:val="00B13487"/>
    <w:rsid w:val="00B348F1"/>
    <w:rsid w:val="00B41989"/>
    <w:rsid w:val="00B42E3E"/>
    <w:rsid w:val="00B47E87"/>
    <w:rsid w:val="00B5314E"/>
    <w:rsid w:val="00B75347"/>
    <w:rsid w:val="00B8446C"/>
    <w:rsid w:val="00B85D2D"/>
    <w:rsid w:val="00B931C5"/>
    <w:rsid w:val="00BB0F35"/>
    <w:rsid w:val="00BC0D28"/>
    <w:rsid w:val="00BC2B21"/>
    <w:rsid w:val="00BC3F60"/>
    <w:rsid w:val="00BC4181"/>
    <w:rsid w:val="00BC5244"/>
    <w:rsid w:val="00BD0201"/>
    <w:rsid w:val="00BD40C9"/>
    <w:rsid w:val="00BE52D5"/>
    <w:rsid w:val="00BE6BFB"/>
    <w:rsid w:val="00BF76E7"/>
    <w:rsid w:val="00C143C3"/>
    <w:rsid w:val="00C227FA"/>
    <w:rsid w:val="00C56755"/>
    <w:rsid w:val="00C6219E"/>
    <w:rsid w:val="00C94B93"/>
    <w:rsid w:val="00C9651A"/>
    <w:rsid w:val="00CA4FFB"/>
    <w:rsid w:val="00CB5DB5"/>
    <w:rsid w:val="00D0429F"/>
    <w:rsid w:val="00D2291A"/>
    <w:rsid w:val="00D32961"/>
    <w:rsid w:val="00D34D9F"/>
    <w:rsid w:val="00D36864"/>
    <w:rsid w:val="00D36EA5"/>
    <w:rsid w:val="00D50D8C"/>
    <w:rsid w:val="00D520E4"/>
    <w:rsid w:val="00D57DFA"/>
    <w:rsid w:val="00D72912"/>
    <w:rsid w:val="00D95192"/>
    <w:rsid w:val="00DA5CC5"/>
    <w:rsid w:val="00DB5A0B"/>
    <w:rsid w:val="00DB7886"/>
    <w:rsid w:val="00DD0C2C"/>
    <w:rsid w:val="00DD4DDE"/>
    <w:rsid w:val="00E04F7D"/>
    <w:rsid w:val="00E1441F"/>
    <w:rsid w:val="00E167D2"/>
    <w:rsid w:val="00E21218"/>
    <w:rsid w:val="00E27E57"/>
    <w:rsid w:val="00E30E6A"/>
    <w:rsid w:val="00E3414E"/>
    <w:rsid w:val="00E5472E"/>
    <w:rsid w:val="00E55ABC"/>
    <w:rsid w:val="00E57B74"/>
    <w:rsid w:val="00E70B09"/>
    <w:rsid w:val="00E77EC9"/>
    <w:rsid w:val="00E8629F"/>
    <w:rsid w:val="00E90B10"/>
    <w:rsid w:val="00E9129D"/>
    <w:rsid w:val="00E96C2F"/>
    <w:rsid w:val="00EA3C24"/>
    <w:rsid w:val="00EE094D"/>
    <w:rsid w:val="00EE48F5"/>
    <w:rsid w:val="00EE76B8"/>
    <w:rsid w:val="00EF6ADA"/>
    <w:rsid w:val="00F01741"/>
    <w:rsid w:val="00F072D8"/>
    <w:rsid w:val="00F13513"/>
    <w:rsid w:val="00F21CE8"/>
    <w:rsid w:val="00F335EE"/>
    <w:rsid w:val="00F53C66"/>
    <w:rsid w:val="00F56870"/>
    <w:rsid w:val="00F75A83"/>
    <w:rsid w:val="00FA415F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A72F7"/>
  <w15:docId w15:val="{C1340152-1C65-4FFD-BFBB-B40936E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EA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125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11C7-32E8-48E6-9107-256B684E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TR ab.cde</vt:lpstr>
      <vt:lpstr>        6.14.2	Requirements</vt:lpstr>
    </vt:vector>
  </TitlesOfParts>
  <Company>Vodafone</Company>
  <LinksUpToDate>false</LinksUpToDate>
  <CharactersWithSpaces>3709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Intel</cp:lastModifiedBy>
  <cp:revision>2</cp:revision>
  <dcterms:created xsi:type="dcterms:W3CDTF">2016-11-11T12:49:00Z</dcterms:created>
  <dcterms:modified xsi:type="dcterms:W3CDTF">2016-11-11T12:49:00Z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220677402</vt:i4>
  </property>
  <property fmtid="{D5CDD505-2E9C-101B-9397-08002B2CF9AE}" pid="4" name="_EmailSubject">
    <vt:lpwstr>S1-163254 -- my first draft</vt:lpwstr>
  </property>
  <property fmtid="{D5CDD505-2E9C-101B-9397-08002B2CF9AE}" pid="5" name="_AuthorEmail">
    <vt:lpwstr>betsy.covell@nokia.com</vt:lpwstr>
  </property>
  <property fmtid="{D5CDD505-2E9C-101B-9397-08002B2CF9AE}" pid="6" name="_AuthorEmailDisplayName">
    <vt:lpwstr>Covell, Betsy (Nokia - US)</vt:lpwstr>
  </property>
  <property fmtid="{D5CDD505-2E9C-101B-9397-08002B2CF9AE}" pid="7" name="_ReviewingToolsShownOnce">
    <vt:lpwstr/>
  </property>
</Properties>
</file>